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Pr="005A72C9" w:rsidRDefault="00B92279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0" w:name="z871"/>
      <w:r w:rsidRPr="005A72C9">
        <w:rPr>
          <w:rFonts w:ascii="Times New Roman" w:hAnsi="Times New Roman" w:cs="Times New Roman"/>
          <w:b/>
          <w:color w:val="000000"/>
          <w:lang w:val="kk-KZ"/>
        </w:rPr>
        <w:t xml:space="preserve">Медициналық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5A72C9">
        <w:rPr>
          <w:rFonts w:ascii="Times New Roman" w:hAnsi="Times New Roman" w:cs="Times New Roman"/>
          <w:b/>
          <w:color w:val="000000"/>
          <w:lang w:val="kk-KZ"/>
        </w:rPr>
        <w:t xml:space="preserve"> тізбесі</w:t>
      </w:r>
    </w:p>
    <w:p w:rsidR="00B92279" w:rsidRPr="005A72C9" w:rsidRDefault="00B92279" w:rsidP="00B92279">
      <w:pPr>
        <w:spacing w:after="0"/>
        <w:rPr>
          <w:rFonts w:ascii="Times New Roman" w:hAnsi="Times New Roman" w:cs="Times New Roman"/>
          <w:sz w:val="14"/>
          <w:lang w:val="kk-KZ"/>
        </w:rPr>
      </w:pPr>
    </w:p>
    <w:tbl>
      <w:tblPr>
        <w:tblW w:w="15410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936"/>
        <w:gridCol w:w="567"/>
        <w:gridCol w:w="746"/>
        <w:gridCol w:w="1230"/>
        <w:gridCol w:w="1142"/>
        <w:gridCol w:w="2076"/>
        <w:gridCol w:w="2043"/>
        <w:gridCol w:w="2551"/>
        <w:gridCol w:w="1652"/>
      </w:tblGrid>
      <w:tr w:rsidR="00B92279" w:rsidRPr="00B92279" w:rsidTr="0015581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B9227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="00B92279"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Тауарды</w:t>
            </w: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ң атауы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Өлш.бірл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Сомасы, (теңге)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Беру шарттары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Тапсырыс берушінің атауы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Медициналық техниканы беру мекенжайы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Төлем шарттары</w:t>
            </w:r>
          </w:p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(% алдын ала төлем бар болса)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Беру мерзімі, күнтізбелік күн</w:t>
            </w:r>
          </w:p>
        </w:tc>
      </w:tr>
      <w:tr w:rsidR="0015581B" w:rsidRPr="00B25CA4" w:rsidTr="0015581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B92279" w:rsidRDefault="0015581B" w:rsidP="00653C3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5581B" w:rsidRPr="00B92279" w:rsidRDefault="0015581B" w:rsidP="00653C3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>Хирургиялық құралдар жиынтығы, операциялық, үлкен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5300000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УЗАКО" Қостанай облыстық фтизиопульмонология орталығы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6A2C44" w:rsidP="00F20A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9</w:t>
            </w:r>
            <w:r w:rsidR="0015581B" w:rsidRPr="00246F00">
              <w:rPr>
                <w:rFonts w:ascii="Times New Roman" w:hAnsi="Times New Roman" w:cs="Times New Roman"/>
                <w:color w:val="000000"/>
                <w:lang w:val="kk-KZ"/>
              </w:rPr>
              <w:t>0 күнтізбелік күн ішінде</w:t>
            </w:r>
          </w:p>
        </w:tc>
      </w:tr>
      <w:tr w:rsidR="0015581B" w:rsidRPr="00B25CA4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>СИА-12 анестезиологына арналған медициналық үстел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744000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УЗАКО" Қостанай облыстық фтизиопульмонология орталығы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5A72C9" w:rsidP="00F20A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9</w:t>
            </w:r>
            <w:r w:rsidR="0015581B" w:rsidRPr="00246F00">
              <w:rPr>
                <w:rFonts w:ascii="Times New Roman" w:hAnsi="Times New Roman" w:cs="Times New Roman"/>
                <w:color w:val="000000"/>
                <w:lang w:val="kk-KZ"/>
              </w:rPr>
              <w:t>0 күнтізбелік күн ішінде</w:t>
            </w:r>
          </w:p>
        </w:tc>
      </w:tr>
      <w:tr w:rsidR="0015581B" w:rsidRPr="00B25CA4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B25CA4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53C33" w:rsidRDefault="0015581B" w:rsidP="00F20A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53C33">
              <w:rPr>
                <w:rFonts w:ascii="Times New Roman" w:hAnsi="Times New Roman" w:cs="Times New Roman"/>
                <w:lang w:val="kk-KZ"/>
              </w:rPr>
              <w:t>БАҚ операциялық және рәсімдік кабинеттеріне арналған үстел 009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192000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УЗАКО" Қостанай облыстық фтизиопульмонология орталығы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5A72C9" w:rsidP="00F20A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9</w:t>
            </w:r>
            <w:r w:rsidR="0015581B" w:rsidRPr="00246F00">
              <w:rPr>
                <w:rFonts w:ascii="Times New Roman" w:hAnsi="Times New Roman" w:cs="Times New Roman"/>
                <w:color w:val="000000"/>
                <w:lang w:val="kk-KZ"/>
              </w:rPr>
              <w:t>0 күнтізбелік күн ішінде</w:t>
            </w:r>
          </w:p>
        </w:tc>
      </w:tr>
      <w:tr w:rsidR="0015581B" w:rsidRPr="00A37886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>Ларингоскоп пышақтармен толықтырылған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280000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УЗАКО" Қостанай облыстық фтизиопульмонология орталығы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5A72C9" w:rsidP="00F20A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9</w:t>
            </w:r>
            <w:r w:rsidR="0015581B" w:rsidRPr="00246F00">
              <w:rPr>
                <w:rFonts w:ascii="Times New Roman" w:hAnsi="Times New Roman" w:cs="Times New Roman"/>
                <w:color w:val="000000"/>
                <w:lang w:val="kk-KZ"/>
              </w:rPr>
              <w:t>0 күнтізбелік күн ішінде</w:t>
            </w:r>
          </w:p>
        </w:tc>
      </w:tr>
      <w:tr w:rsidR="0015581B" w:rsidRPr="00A37886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>Uo40 мүшелерін тігу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3600000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УЗАКО" Қостанай облыстық фтизиопульмонология орталығы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5A72C9" w:rsidP="00F20A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9</w:t>
            </w:r>
            <w:r w:rsidR="0015581B" w:rsidRPr="00246F00">
              <w:rPr>
                <w:rFonts w:ascii="Times New Roman" w:hAnsi="Times New Roman" w:cs="Times New Roman"/>
                <w:color w:val="000000"/>
                <w:lang w:val="kk-KZ"/>
              </w:rPr>
              <w:t>0 күнтізбелік күн ішінде</w:t>
            </w:r>
          </w:p>
        </w:tc>
      </w:tr>
      <w:tr w:rsidR="0015581B" w:rsidRPr="00A37886" w:rsidTr="0015581B">
        <w:trPr>
          <w:trHeight w:val="655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>Uo60 мүшелерін тігу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C636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3800000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УЗАКО" Қостанай облыстық фтизиопульмонология орталығы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5A72C9" w:rsidP="00F20A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9</w:t>
            </w:r>
            <w:r w:rsidR="0015581B" w:rsidRPr="00246F00">
              <w:rPr>
                <w:rFonts w:ascii="Times New Roman" w:hAnsi="Times New Roman" w:cs="Times New Roman"/>
                <w:color w:val="000000"/>
                <w:lang w:val="kk-KZ"/>
              </w:rPr>
              <w:t>0 күнтізбелік күн ішінде</w:t>
            </w:r>
          </w:p>
        </w:tc>
      </w:tr>
      <w:tr w:rsidR="0015581B" w:rsidRPr="00A37886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>Медициналық в-40 сорғыш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C636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1170700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УЗАКО" Қостанай облыстық фтизиопульмонология орталығы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5A72C9" w:rsidP="00F20A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9</w:t>
            </w:r>
            <w:bookmarkStart w:id="1" w:name="_GoBack"/>
            <w:bookmarkEnd w:id="1"/>
            <w:r w:rsidR="0015581B" w:rsidRPr="00246F00">
              <w:rPr>
                <w:rFonts w:ascii="Times New Roman" w:hAnsi="Times New Roman" w:cs="Times New Roman"/>
                <w:color w:val="000000"/>
                <w:lang w:val="kk-KZ"/>
              </w:rPr>
              <w:t>0 күнтізбелік күн ішінде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5581B"/>
    <w:rsid w:val="0016570A"/>
    <w:rsid w:val="00182D7D"/>
    <w:rsid w:val="001B72C8"/>
    <w:rsid w:val="001E3CA2"/>
    <w:rsid w:val="001F0282"/>
    <w:rsid w:val="001F4AE6"/>
    <w:rsid w:val="002018F7"/>
    <w:rsid w:val="00264481"/>
    <w:rsid w:val="00265DFD"/>
    <w:rsid w:val="002B2C6D"/>
    <w:rsid w:val="002B448D"/>
    <w:rsid w:val="002C7470"/>
    <w:rsid w:val="003073AD"/>
    <w:rsid w:val="00326674"/>
    <w:rsid w:val="003379C9"/>
    <w:rsid w:val="00427ED9"/>
    <w:rsid w:val="004430E0"/>
    <w:rsid w:val="004A6281"/>
    <w:rsid w:val="004C2498"/>
    <w:rsid w:val="00537CAE"/>
    <w:rsid w:val="0057587F"/>
    <w:rsid w:val="005A72C9"/>
    <w:rsid w:val="005E3136"/>
    <w:rsid w:val="005F0873"/>
    <w:rsid w:val="0064103E"/>
    <w:rsid w:val="00653C33"/>
    <w:rsid w:val="006851A6"/>
    <w:rsid w:val="00697373"/>
    <w:rsid w:val="006A2C44"/>
    <w:rsid w:val="006C70F7"/>
    <w:rsid w:val="006E726F"/>
    <w:rsid w:val="00767206"/>
    <w:rsid w:val="007C65CF"/>
    <w:rsid w:val="008255F9"/>
    <w:rsid w:val="00856058"/>
    <w:rsid w:val="00891513"/>
    <w:rsid w:val="008F0A27"/>
    <w:rsid w:val="00907129"/>
    <w:rsid w:val="009263A9"/>
    <w:rsid w:val="009673D6"/>
    <w:rsid w:val="009A7AC7"/>
    <w:rsid w:val="009C23FF"/>
    <w:rsid w:val="009F72BB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cp:lastPrinted>2024-05-27T07:46:00Z</cp:lastPrinted>
  <dcterms:created xsi:type="dcterms:W3CDTF">2023-04-11T11:34:00Z</dcterms:created>
  <dcterms:modified xsi:type="dcterms:W3CDTF">2024-06-12T04:05:00Z</dcterms:modified>
</cp:coreProperties>
</file>